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1B4F976E" w:rsidR="00B62C6A" w:rsidRPr="00AB0815" w:rsidRDefault="00A20CF7" w:rsidP="00AB0815">
            <w:r w:rsidRPr="00A20CF7">
              <w:rPr>
                <w:rFonts w:hint="eastAsia"/>
              </w:rPr>
              <w:t>城西中学校校舎新築その他電気設備工事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15C57"/>
    <w:rsid w:val="00320288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7D7ECC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20CF7"/>
    <w:rsid w:val="00A329E6"/>
    <w:rsid w:val="00A76D8D"/>
    <w:rsid w:val="00A776AE"/>
    <w:rsid w:val="00AA3F6E"/>
    <w:rsid w:val="00AB081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80722"/>
    <w:rsid w:val="00CA2B2C"/>
    <w:rsid w:val="00CE0B92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181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西　加那子</cp:lastModifiedBy>
  <cp:revision>29</cp:revision>
  <cp:lastPrinted>2024-05-24T05:09:00Z</cp:lastPrinted>
  <dcterms:created xsi:type="dcterms:W3CDTF">2020-01-10T06:19:00Z</dcterms:created>
  <dcterms:modified xsi:type="dcterms:W3CDTF">2025-09-05T11:37:00Z</dcterms:modified>
</cp:coreProperties>
</file>